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>
        <w:rPr>
          <w:b/>
          <w:sz w:val="24"/>
          <w:lang w:val="en-US"/>
        </w:rPr>
        <w:t>1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21C94" w:rsidRPr="000F14CF" w:rsidRDefault="00321C94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21C94" w:rsidRPr="000F14CF" w:rsidRDefault="00F015B2" w:rsidP="00A1227F">
            <w:pPr>
              <w:rPr>
                <w:sz w:val="24"/>
              </w:rPr>
            </w:pPr>
            <w:r>
              <w:rPr>
                <w:sz w:val="24"/>
              </w:rPr>
              <w:t>г. Мурманск, ул. </w:t>
            </w:r>
            <w:r w:rsidR="00321C94" w:rsidRPr="000F14CF">
              <w:rPr>
                <w:sz w:val="24"/>
              </w:rPr>
              <w:t>Комсомольская д. 2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</w:tc>
        <w:tc>
          <w:tcPr>
            <w:tcW w:w="1981" w:type="dxa"/>
          </w:tcPr>
          <w:p w:rsidR="00321C94" w:rsidRPr="00A1227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12.01.2026</w:t>
            </w: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26.01.2026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09.02.2026</w:t>
            </w: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16.02.2026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02.03.2026</w:t>
            </w:r>
          </w:p>
          <w:p w:rsidR="00321C94" w:rsidRPr="000F14CF" w:rsidRDefault="00A1227F" w:rsidP="00A1227F">
            <w:pPr>
              <w:rPr>
                <w:sz w:val="24"/>
              </w:rPr>
            </w:pPr>
            <w:r>
              <w:rPr>
                <w:sz w:val="24"/>
              </w:rPr>
              <w:t>16.03.2026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Зайченко И.В.</w:t>
            </w:r>
          </w:p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Гуськова Н.В.</w:t>
            </w:r>
          </w:p>
          <w:p w:rsidR="00321C94" w:rsidRPr="000F14CF" w:rsidRDefault="00321C94" w:rsidP="00A1227F">
            <w:pPr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Декларирование доходов.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получения налоговых вычетов, предусмотренных ст</w:t>
            </w:r>
            <w:r w:rsidR="00F015B2">
              <w:rPr>
                <w:sz w:val="24"/>
              </w:rPr>
              <w:t>атьями</w:t>
            </w:r>
            <w:r w:rsidRPr="000F14CF">
              <w:rPr>
                <w:sz w:val="24"/>
              </w:rPr>
              <w:t xml:space="preserve"> 218-220 Налогового кодекса Российской Федерации.</w:t>
            </w:r>
          </w:p>
          <w:p w:rsidR="00F015B2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Практические занятия по заполнению деклараций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3-НДФЛ через интернет-сервис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Мурманск, ул.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>Комсомольская д. 2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21C94" w:rsidRPr="000F14CF" w:rsidRDefault="00A1227F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14.01.2026</w:t>
            </w:r>
          </w:p>
          <w:p w:rsidR="00321C94" w:rsidRPr="000F14CF" w:rsidRDefault="00A1227F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28.01.2026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A1227F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  <w:p w:rsidR="00321C94" w:rsidRPr="000F14CF" w:rsidRDefault="00A1227F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18.02.2026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A1227F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04.03.2026</w:t>
            </w:r>
          </w:p>
          <w:p w:rsidR="00321C94" w:rsidRPr="000F14CF" w:rsidRDefault="00A1227F" w:rsidP="00837037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18.03.2026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с 14.00 до 16.00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16.00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Зайченко И.В.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Гуськова Н.В.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доб.2070, 2069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CF17B5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Мурманск</w:t>
            </w:r>
          </w:p>
        </w:tc>
        <w:tc>
          <w:tcPr>
            <w:tcW w:w="3240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Информационные сервисы на сайте ФНС России. 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Получение государственных услуг ФНС России в электронном виде через портал государственных услуг, направление уведомлений о необходимости получения документов от налоговых органов в электронной форме через личный кабинет Единого портала государственных </w:t>
            </w:r>
            <w:r w:rsidR="00A3173B">
              <w:rPr>
                <w:sz w:val="24"/>
              </w:rPr>
              <w:t xml:space="preserve">и муниципальных </w:t>
            </w:r>
            <w:r w:rsidRPr="000F14CF">
              <w:rPr>
                <w:sz w:val="24"/>
              </w:rPr>
              <w:t>услуг.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Преимущества перехода на технологию представления налоговых деклараций и иных документов в электронном виде.</w:t>
            </w:r>
          </w:p>
        </w:tc>
        <w:tc>
          <w:tcPr>
            <w:tcW w:w="2264" w:type="dxa"/>
          </w:tcPr>
          <w:p w:rsidR="00321C94" w:rsidRPr="000F14CF" w:rsidRDefault="00321C94" w:rsidP="00F015B2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Мурманск, ул.</w:t>
            </w:r>
            <w:r w:rsidR="00F015B2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Комсомольская д. 2 </w:t>
            </w:r>
          </w:p>
        </w:tc>
        <w:tc>
          <w:tcPr>
            <w:tcW w:w="1981" w:type="dxa"/>
          </w:tcPr>
          <w:p w:rsidR="00A1227F" w:rsidRPr="000F14CF" w:rsidRDefault="00A1227F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14.01.2026</w:t>
            </w:r>
          </w:p>
          <w:p w:rsidR="00A1227F" w:rsidRPr="000F14CF" w:rsidRDefault="00A1227F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28.01.2026</w:t>
            </w:r>
          </w:p>
          <w:p w:rsidR="00A1227F" w:rsidRPr="000F14CF" w:rsidRDefault="00A1227F" w:rsidP="00A1227F">
            <w:pPr>
              <w:jc w:val="both"/>
              <w:rPr>
                <w:sz w:val="24"/>
              </w:rPr>
            </w:pPr>
          </w:p>
          <w:p w:rsidR="00A1227F" w:rsidRPr="000F14CF" w:rsidRDefault="00A1227F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04.02.2026</w:t>
            </w:r>
          </w:p>
          <w:p w:rsidR="00A1227F" w:rsidRPr="000F14CF" w:rsidRDefault="00A1227F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18.02.2026</w:t>
            </w:r>
          </w:p>
          <w:p w:rsidR="00A1227F" w:rsidRPr="000F14CF" w:rsidRDefault="00A1227F" w:rsidP="00A1227F">
            <w:pPr>
              <w:jc w:val="both"/>
              <w:rPr>
                <w:sz w:val="24"/>
              </w:rPr>
            </w:pPr>
          </w:p>
          <w:p w:rsidR="00A1227F" w:rsidRPr="000F14CF" w:rsidRDefault="00A1227F" w:rsidP="00A1227F">
            <w:pPr>
              <w:jc w:val="both"/>
              <w:rPr>
                <w:sz w:val="24"/>
              </w:rPr>
            </w:pPr>
            <w:r>
              <w:rPr>
                <w:sz w:val="24"/>
              </w:rPr>
              <w:t>04.03.2026</w:t>
            </w:r>
          </w:p>
          <w:p w:rsidR="00321C94" w:rsidRPr="000F14CF" w:rsidRDefault="00A1227F" w:rsidP="00A1227F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18.03.2026</w:t>
            </w:r>
          </w:p>
        </w:tc>
        <w:tc>
          <w:tcPr>
            <w:tcW w:w="1973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с 14.00 до 15.00</w:t>
            </w:r>
          </w:p>
        </w:tc>
        <w:tc>
          <w:tcPr>
            <w:tcW w:w="2411" w:type="dxa"/>
          </w:tcPr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Наумова Н.А.</w:t>
            </w:r>
          </w:p>
          <w:p w:rsidR="00321C94" w:rsidRPr="000F14CF" w:rsidRDefault="00321C94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Либерова Т.В.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rPr>
                <w:sz w:val="24"/>
              </w:rPr>
            </w:pPr>
            <w:r w:rsidRPr="000F14CF">
              <w:rPr>
                <w:sz w:val="24"/>
              </w:rPr>
              <w:t>+7(8152) 56-68-41, доб. 2204, 2168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27">
          <w:rPr>
            <w:noProof/>
          </w:rPr>
          <w:t>2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2627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38C5-BB20-4880-ADCA-DBDB7902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2025-12-22T08:24:00Z</dcterms:created>
  <dcterms:modified xsi:type="dcterms:W3CDTF">2025-12-22T08:24:00Z</dcterms:modified>
</cp:coreProperties>
</file>